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7A4EE7" w14:textId="77777777" w:rsidR="0022717A" w:rsidRDefault="0022717A" w:rsidP="0022717A">
      <w:pPr>
        <w:jc w:val="center"/>
        <w:rPr>
          <w:bCs/>
        </w:rPr>
      </w:pPr>
      <w:bookmarkStart w:id="0" w:name="_Hlk64571982"/>
    </w:p>
    <w:p w14:paraId="3219617F" w14:textId="77777777" w:rsidR="0022717A" w:rsidRDefault="0022717A" w:rsidP="0022717A">
      <w:pPr>
        <w:jc w:val="center"/>
        <w:rPr>
          <w:bCs/>
        </w:rPr>
      </w:pPr>
    </w:p>
    <w:p w14:paraId="1E6FFFC5" w14:textId="77777777" w:rsidR="0022717A" w:rsidRDefault="0022717A" w:rsidP="0022717A">
      <w:pPr>
        <w:jc w:val="center"/>
        <w:rPr>
          <w:bCs/>
        </w:rPr>
      </w:pPr>
    </w:p>
    <w:p w14:paraId="1391C93B" w14:textId="77777777" w:rsidR="0022717A" w:rsidRDefault="0022717A" w:rsidP="0022717A">
      <w:pPr>
        <w:jc w:val="center"/>
        <w:rPr>
          <w:bCs/>
        </w:rPr>
      </w:pPr>
    </w:p>
    <w:p w14:paraId="1DD8A719" w14:textId="77777777" w:rsidR="0022717A" w:rsidRDefault="0022717A" w:rsidP="0022717A">
      <w:pPr>
        <w:jc w:val="center"/>
        <w:rPr>
          <w:bCs/>
        </w:rPr>
      </w:pPr>
    </w:p>
    <w:p w14:paraId="4135EC7C" w14:textId="5AE1A736" w:rsidR="00166971" w:rsidRDefault="00DB4DCB" w:rsidP="0022717A">
      <w:pPr>
        <w:jc w:val="center"/>
        <w:rPr>
          <w:bCs/>
        </w:rPr>
      </w:pPr>
      <w:r w:rsidRPr="0038287A">
        <w:rPr>
          <w:bCs/>
        </w:rPr>
        <w:t>Discussion</w:t>
      </w:r>
      <w:r w:rsidR="0038287A" w:rsidRPr="0038287A">
        <w:rPr>
          <w:bCs/>
        </w:rPr>
        <w:t xml:space="preserve"> </w:t>
      </w:r>
      <w:r w:rsidR="0038287A">
        <w:rPr>
          <w:bCs/>
        </w:rPr>
        <w:t>on Health care for the Elderly</w:t>
      </w:r>
      <w:bookmarkEnd w:id="0"/>
    </w:p>
    <w:p w14:paraId="03ED0A44" w14:textId="77777777" w:rsidR="00166971" w:rsidRDefault="0038287A" w:rsidP="0022717A">
      <w:pPr>
        <w:jc w:val="center"/>
        <w:rPr>
          <w:bCs/>
        </w:rPr>
      </w:pPr>
      <w:r>
        <w:rPr>
          <w:bCs/>
        </w:rPr>
        <w:t>Student’s Name</w:t>
      </w:r>
    </w:p>
    <w:p w14:paraId="5272F0C9" w14:textId="77777777" w:rsidR="00166971" w:rsidRDefault="0038287A" w:rsidP="0022717A">
      <w:pPr>
        <w:jc w:val="center"/>
        <w:rPr>
          <w:bCs/>
        </w:rPr>
      </w:pPr>
      <w:r>
        <w:rPr>
          <w:bCs/>
        </w:rPr>
        <w:t>Institutional Affiliations</w:t>
      </w:r>
    </w:p>
    <w:p w14:paraId="0EF69F8C" w14:textId="77777777" w:rsidR="0022717A" w:rsidRDefault="0022717A" w:rsidP="0022717A">
      <w:pPr>
        <w:jc w:val="center"/>
        <w:rPr>
          <w:bCs/>
        </w:rPr>
      </w:pPr>
      <w:r>
        <w:rPr>
          <w:bCs/>
        </w:rPr>
        <w:br w:type="page"/>
      </w:r>
    </w:p>
    <w:p w14:paraId="3431CA18" w14:textId="14620215" w:rsidR="00166971" w:rsidRDefault="00166971" w:rsidP="0022717A">
      <w:pPr>
        <w:jc w:val="center"/>
        <w:rPr>
          <w:bCs/>
        </w:rPr>
      </w:pPr>
      <w:r w:rsidRPr="00166971">
        <w:rPr>
          <w:bCs/>
        </w:rPr>
        <w:lastRenderedPageBreak/>
        <w:t>Discussion on Health care for the Elderly</w:t>
      </w:r>
    </w:p>
    <w:p w14:paraId="1E7B3C3B" w14:textId="52E29CF6" w:rsidR="00166971" w:rsidRPr="0028321C" w:rsidRDefault="00DB4DCB" w:rsidP="0022717A">
      <w:pPr>
        <w:pStyle w:val="ListParagraph"/>
        <w:numPr>
          <w:ilvl w:val="0"/>
          <w:numId w:val="1"/>
        </w:numPr>
        <w:rPr>
          <w:b/>
        </w:rPr>
      </w:pPr>
      <w:r w:rsidRPr="0028321C">
        <w:rPr>
          <w:b/>
        </w:rPr>
        <w:t>Is society adequately preparing for the physical and mental wellness of the elderly</w:t>
      </w:r>
      <w:r w:rsidRPr="0028321C">
        <w:rPr>
          <w:b/>
        </w:rPr>
        <w:t>?</w:t>
      </w:r>
    </w:p>
    <w:p w14:paraId="74D25BB7" w14:textId="36123CAF" w:rsidR="00166971" w:rsidRDefault="00DB4DCB" w:rsidP="0022717A">
      <w:pPr>
        <w:ind w:firstLine="720"/>
      </w:pPr>
      <w:r>
        <w:t>T</w:t>
      </w:r>
      <w:r>
        <w:t xml:space="preserve">hrough the </w:t>
      </w:r>
      <w:r w:rsidR="00842186">
        <w:t xml:space="preserve">Graduate </w:t>
      </w:r>
      <w:r>
        <w:t>Psychology Education Program, society is adequately preparing for the mental and physical wellness of the elderly. In this program, the United States Health Resources and Services Administration provides federal funding through grants to enhance training a</w:t>
      </w:r>
      <w:r>
        <w:t xml:space="preserve">mong psychology doctoral students </w:t>
      </w:r>
      <w:r w:rsidR="00842186">
        <w:t>who will then be more prepared to handle the mental health needs of elderly patients</w:t>
      </w:r>
      <w:r w:rsidR="001D45CE">
        <w:t xml:space="preserve"> </w:t>
      </w:r>
      <w:r w:rsidR="001D45CE" w:rsidRPr="001D45CE">
        <w:t>(Novotney, 2012)</w:t>
      </w:r>
      <w:r w:rsidR="00842186" w:rsidRPr="001D45CE">
        <w:t>.</w:t>
      </w:r>
      <w:r w:rsidR="00842186">
        <w:t xml:space="preserve"> As such, these students will be more skilled in assessing elderly patients to determine any behavio</w:t>
      </w:r>
      <w:r w:rsidR="005E657E">
        <w:t>u</w:t>
      </w:r>
      <w:r w:rsidR="00842186">
        <w:t>ral and mental complications that may negatively contribute to the patients’</w:t>
      </w:r>
      <w:r w:rsidR="001D45CE">
        <w:t xml:space="preserve"> physical health </w:t>
      </w:r>
      <w:r w:rsidR="001D45CE" w:rsidRPr="001D45CE">
        <w:t>(Novotney, 2012).</w:t>
      </w:r>
      <w:r w:rsidR="001D45CE">
        <w:t xml:space="preserve"> </w:t>
      </w:r>
      <w:r w:rsidR="00842186">
        <w:t xml:space="preserve">Consequently, elderly patients visiting health </w:t>
      </w:r>
      <w:r w:rsidR="005E657E">
        <w:t>centers</w:t>
      </w:r>
      <w:r w:rsidR="00842186">
        <w:t xml:space="preserve"> that have the GPE trainees for routine examination may be educated on areas such as how to be consistent in taking the recommended diets and medication, and new mothers may be counse</w:t>
      </w:r>
      <w:r w:rsidR="005E657E">
        <w:t>l</w:t>
      </w:r>
      <w:r w:rsidR="00842186">
        <w:t>led on mental disorders such as depression i</w:t>
      </w:r>
      <w:r w:rsidR="001D45CE">
        <w:t xml:space="preserve">n their postpartum appointments </w:t>
      </w:r>
      <w:r w:rsidR="001D45CE" w:rsidRPr="001D45CE">
        <w:t>(Novotney, 2012).</w:t>
      </w:r>
      <w:r w:rsidR="001D45CE">
        <w:t xml:space="preserve"> </w:t>
      </w:r>
      <w:r w:rsidR="00351774">
        <w:t>Furthermore, GPE trainees acquire expertise on behavio</w:t>
      </w:r>
      <w:r w:rsidR="005E657E">
        <w:t>u</w:t>
      </w:r>
      <w:r w:rsidR="00351774">
        <w:t>ral health procedures which have been previously successful in reducing stress among patients i</w:t>
      </w:r>
      <w:r w:rsidR="001D45CE">
        <w:t xml:space="preserve">n as little as 10 to 30 minutes </w:t>
      </w:r>
      <w:r w:rsidR="001D45CE" w:rsidRPr="001D45CE">
        <w:t>(Novotney, 2012).</w:t>
      </w:r>
    </w:p>
    <w:p w14:paraId="28C7DCC5" w14:textId="77777777" w:rsidR="00166971" w:rsidRDefault="00DB4DCB" w:rsidP="0022717A">
      <w:pPr>
        <w:ind w:firstLine="720"/>
      </w:pPr>
      <w:r>
        <w:t>The GPE program also enhances psychologists’ training in elderly patient care</w:t>
      </w:r>
      <w:r w:rsidR="001D45CE">
        <w:t xml:space="preserve"> </w:t>
      </w:r>
      <w:r w:rsidR="001D45CE" w:rsidRPr="001D45CE">
        <w:t>(Novotney, 2012).</w:t>
      </w:r>
      <w:r>
        <w:t xml:space="preserve"> Although the elderly are less likely to seek menta</w:t>
      </w:r>
      <w:r>
        <w:t xml:space="preserve">l health care due to logistical </w:t>
      </w:r>
      <w:r w:rsidRPr="00351774">
        <w:t>issues, insurance, and payment concerns, and stigma and fear of seeing a psychologist</w:t>
      </w:r>
      <w:r>
        <w:t>, they often require mental health care more than other members of society</w:t>
      </w:r>
      <w:r w:rsidR="001D45CE">
        <w:t xml:space="preserve"> </w:t>
      </w:r>
      <w:r w:rsidR="001D45CE" w:rsidRPr="001D45CE">
        <w:t>(Novotney, 2012).</w:t>
      </w:r>
      <w:r w:rsidR="001D45CE">
        <w:t xml:space="preserve"> </w:t>
      </w:r>
      <w:r>
        <w:t xml:space="preserve">To counter this, </w:t>
      </w:r>
      <w:r w:rsidR="001D45CE">
        <w:t>GPE training will allow psychology graduate students to</w:t>
      </w:r>
      <w:r w:rsidR="001D45CE" w:rsidRPr="001D45CE">
        <w:t xml:space="preserve"> liaise with physicians, nurses, social workers, occupational and physical therapists, and other professionals in various </w:t>
      </w:r>
      <w:r w:rsidR="001D45CE">
        <w:t xml:space="preserve">elderly patient care contexts, which will be more effective since elderly patients are more open </w:t>
      </w:r>
      <w:r w:rsidR="001D45CE" w:rsidRPr="001D45CE">
        <w:t xml:space="preserve">to </w:t>
      </w:r>
      <w:r w:rsidR="001D45CE" w:rsidRPr="001D45CE">
        <w:lastRenderedPageBreak/>
        <w:t>psychological interventions when they are offered in conjunction with their physician’s services</w:t>
      </w:r>
      <w:r w:rsidR="001D45CE">
        <w:t xml:space="preserve"> </w:t>
      </w:r>
      <w:r w:rsidR="001D45CE" w:rsidRPr="001D45CE">
        <w:t>(Novotney, 2012).</w:t>
      </w:r>
      <w:r w:rsidR="001D45CE">
        <w:t xml:space="preserve"> As such, the GPE program facilitates the future supply of health care professionals trained in integrated health care, especially for the elderly </w:t>
      </w:r>
      <w:r w:rsidR="001D45CE" w:rsidRPr="001D45CE">
        <w:t>(Novotney, 2012).</w:t>
      </w:r>
      <w:r w:rsidR="001D45CE">
        <w:t xml:space="preserve"> Moreover, the program promotes mental health</w:t>
      </w:r>
      <w:r w:rsidRPr="00351774">
        <w:t xml:space="preserve"> aw</w:t>
      </w:r>
      <w:r w:rsidR="001D45CE">
        <w:t xml:space="preserve">areness </w:t>
      </w:r>
      <w:r w:rsidRPr="00351774">
        <w:t>among other health-care professionals</w:t>
      </w:r>
      <w:r w:rsidR="001D45CE">
        <w:t xml:space="preserve"> </w:t>
      </w:r>
      <w:r w:rsidR="001D45CE" w:rsidRPr="001D45CE">
        <w:t>(Novotney, 2012).</w:t>
      </w:r>
    </w:p>
    <w:p w14:paraId="496977D7" w14:textId="4970BF6F" w:rsidR="00166971" w:rsidRPr="0028321C" w:rsidRDefault="00DB4DCB" w:rsidP="0022717A">
      <w:pPr>
        <w:pStyle w:val="ListParagraph"/>
        <w:numPr>
          <w:ilvl w:val="0"/>
          <w:numId w:val="1"/>
        </w:numPr>
        <w:rPr>
          <w:b/>
        </w:rPr>
      </w:pPr>
      <w:r w:rsidRPr="0028321C">
        <w:rPr>
          <w:b/>
        </w:rPr>
        <w:t>Does the concept of an integrated approach to health care for the growing older adult population appear to be a viable solution</w:t>
      </w:r>
      <w:r w:rsidRPr="0028321C">
        <w:rPr>
          <w:b/>
        </w:rPr>
        <w:t>?</w:t>
      </w:r>
    </w:p>
    <w:p w14:paraId="03C4CD79" w14:textId="02FDCC17" w:rsidR="00166971" w:rsidRDefault="00DB4DCB" w:rsidP="0022717A">
      <w:pPr>
        <w:ind w:firstLine="720"/>
      </w:pPr>
      <w:r>
        <w:t>I</w:t>
      </w:r>
      <w:r>
        <w:t>ntegrated Health Care appears to be a viable solution for the physical and mental well-being of the elderly. Essentially, integrated health care involves a team of health care professionals who work with an individual to address their physical and menta</w:t>
      </w:r>
      <w:r>
        <w:t>l health needs</w:t>
      </w:r>
      <w:r w:rsidR="009959CD">
        <w:t xml:space="preserve"> (DiGilio &amp; </w:t>
      </w:r>
      <w:r w:rsidR="009959CD" w:rsidRPr="009959CD">
        <w:t>Vincent</w:t>
      </w:r>
      <w:r w:rsidR="009959CD">
        <w:t>, 2015)</w:t>
      </w:r>
      <w:r>
        <w:t xml:space="preserve">. As such, it is often </w:t>
      </w:r>
      <w:r w:rsidRPr="00245309">
        <w:t xml:space="preserve">described as a </w:t>
      </w:r>
      <w:r w:rsidR="005E657E">
        <w:t>“</w:t>
      </w:r>
      <w:r w:rsidRPr="00245309">
        <w:t>Patient-centered medical home</w:t>
      </w:r>
      <w:r w:rsidR="005E657E">
        <w:t>”</w:t>
      </w:r>
      <w:r w:rsidRPr="00245309">
        <w:t xml:space="preserve">, </w:t>
      </w:r>
      <w:r w:rsidR="005E657E">
        <w:t>“</w:t>
      </w:r>
      <w:r w:rsidRPr="00245309">
        <w:t>health care team</w:t>
      </w:r>
      <w:r w:rsidR="005E657E">
        <w:t>”</w:t>
      </w:r>
      <w:r w:rsidRPr="00245309">
        <w:t xml:space="preserve">, and </w:t>
      </w:r>
      <w:r w:rsidR="005E657E">
        <w:t>“</w:t>
      </w:r>
      <w:r w:rsidRPr="00245309">
        <w:t>care coordination</w:t>
      </w:r>
      <w:r w:rsidR="005E657E">
        <w:t>”</w:t>
      </w:r>
      <w:r w:rsidR="009959CD">
        <w:t xml:space="preserve"> (DiGilio &amp; </w:t>
      </w:r>
      <w:r w:rsidR="009959CD" w:rsidRPr="009959CD">
        <w:t>Vincent</w:t>
      </w:r>
      <w:r w:rsidR="009959CD">
        <w:t xml:space="preserve">, 2015). </w:t>
      </w:r>
      <w:r>
        <w:t xml:space="preserve">Integrated health care acknowledges the fact that our mental and physical well-being </w:t>
      </w:r>
      <w:r w:rsidR="00A50700">
        <w:t xml:space="preserve">influence </w:t>
      </w:r>
      <w:r>
        <w:t>each other, such that anxiety is often associated with decreased m</w:t>
      </w:r>
      <w:r w:rsidR="00A50700">
        <w:t>emory capabilities</w:t>
      </w:r>
      <w:r>
        <w:t xml:space="preserve">, and </w:t>
      </w:r>
      <w:r w:rsidR="00A50700">
        <w:t xml:space="preserve">a </w:t>
      </w:r>
      <w:r>
        <w:t>depressive disorder may exacerbate heart complic</w:t>
      </w:r>
      <w:r w:rsidR="00A50700">
        <w:t>ations if it</w:t>
      </w:r>
      <w:r>
        <w:t xml:space="preserve"> is not a</w:t>
      </w:r>
      <w:r>
        <w:t>ddressed</w:t>
      </w:r>
      <w:r w:rsidR="009959CD">
        <w:t xml:space="preserve"> (DiGilio &amp; </w:t>
      </w:r>
      <w:r w:rsidR="009959CD" w:rsidRPr="009959CD">
        <w:t>Vincent</w:t>
      </w:r>
      <w:r w:rsidR="009959CD">
        <w:t>, 2015).</w:t>
      </w:r>
      <w:r>
        <w:t xml:space="preserve"> </w:t>
      </w:r>
      <w:r w:rsidR="00A50700">
        <w:t>Furthermore, elderly people suffering from various health complications are more likely to succumb to depressive disorders compared to healthy ones</w:t>
      </w:r>
      <w:r w:rsidR="009959CD">
        <w:t xml:space="preserve"> (DiGilio &amp; </w:t>
      </w:r>
      <w:r w:rsidR="009959CD" w:rsidRPr="009959CD">
        <w:t>Vincent</w:t>
      </w:r>
      <w:r w:rsidR="009959CD">
        <w:t>, 2015).</w:t>
      </w:r>
      <w:r w:rsidR="00A50700">
        <w:t xml:space="preserve"> As such, integrated health care aims to </w:t>
      </w:r>
      <w:r w:rsidR="006E5E52">
        <w:t>address both the physical and mental well-being of individuals.</w:t>
      </w:r>
    </w:p>
    <w:p w14:paraId="388D7DA6" w14:textId="61471126" w:rsidR="00166971" w:rsidRDefault="00DB4DCB" w:rsidP="0022717A">
      <w:pPr>
        <w:ind w:firstLine="720"/>
      </w:pPr>
      <w:r>
        <w:t>Integrated health care makes it easier for elderly patients to coordinate their health care. Due to their age, the elderly often have more sophisticated health care needs, which may require variou</w:t>
      </w:r>
      <w:r>
        <w:t>s specialists in different fields simultaneously</w:t>
      </w:r>
      <w:r w:rsidR="009959CD">
        <w:t xml:space="preserve"> (DiGilio &amp; </w:t>
      </w:r>
      <w:r w:rsidR="009959CD" w:rsidRPr="009959CD">
        <w:t>Vincent</w:t>
      </w:r>
      <w:r w:rsidR="009959CD">
        <w:t>, 2015).</w:t>
      </w:r>
      <w:r>
        <w:t xml:space="preserve"> As such, it may be cumbersome for these people to visit several specialists in different locations such that all </w:t>
      </w:r>
      <w:r>
        <w:lastRenderedPageBreak/>
        <w:t>their health care needs are met and coordinated successfully</w:t>
      </w:r>
      <w:r w:rsidR="009959CD">
        <w:t xml:space="preserve"> (DiGilio &amp; </w:t>
      </w:r>
      <w:r w:rsidR="009959CD" w:rsidRPr="009959CD">
        <w:t>Vincent</w:t>
      </w:r>
      <w:r w:rsidR="009959CD">
        <w:t>, 2015).</w:t>
      </w:r>
      <w:r>
        <w:t xml:space="preserve"> For instance, it may be </w:t>
      </w:r>
      <w:r w:rsidRPr="006E5E52">
        <w:t>overwhelming for senior patients to travel to various offices, repeat or relay the information from each appointment during other appointments, and keep track of multiple medicines and who prescribed them</w:t>
      </w:r>
      <w:r w:rsidR="009959CD">
        <w:t xml:space="preserve"> (DiGilio &amp; </w:t>
      </w:r>
      <w:r w:rsidR="009959CD" w:rsidRPr="009959CD">
        <w:t>Vincent</w:t>
      </w:r>
      <w:r w:rsidR="009959CD">
        <w:t>, 2015).</w:t>
      </w:r>
      <w:r>
        <w:t xml:space="preserve"> Integrated health care solves this by creating teams of multiple health care professionals who are more available by being in one location</w:t>
      </w:r>
      <w:r>
        <w:t xml:space="preserve"> </w:t>
      </w:r>
      <w:r w:rsidRPr="00BE5761">
        <w:t>or communicating with each other through an electronic patient record that they can share</w:t>
      </w:r>
      <w:r w:rsidR="009959CD">
        <w:t xml:space="preserve"> (DiGilio &amp; </w:t>
      </w:r>
      <w:r w:rsidR="009959CD" w:rsidRPr="009959CD">
        <w:t>Vincent</w:t>
      </w:r>
      <w:r w:rsidR="009959CD">
        <w:t>, 2015).</w:t>
      </w:r>
      <w:r>
        <w:t xml:space="preserve"> Additionally, psychologists are often included in these integrated health care teams mainly to identify whether memory defects are due to normal ag</w:t>
      </w:r>
      <w:r w:rsidR="005E657E">
        <w:t>e</w:t>
      </w:r>
      <w:r>
        <w:t>ing need an additional medical examination, as well as aiding the patient in integratin</w:t>
      </w:r>
      <w:r>
        <w:t xml:space="preserve">g </w:t>
      </w:r>
      <w:r w:rsidR="00F86217">
        <w:t>lifestyle changes to minimize complications due to chronic conditions</w:t>
      </w:r>
      <w:r w:rsidR="009959CD">
        <w:t xml:space="preserve"> (DiGilio &amp; </w:t>
      </w:r>
      <w:r w:rsidR="009959CD" w:rsidRPr="009959CD">
        <w:t>Vincent</w:t>
      </w:r>
      <w:r w:rsidR="009959CD">
        <w:t>, 2015).</w:t>
      </w:r>
      <w:r w:rsidR="00F86217">
        <w:t xml:space="preserve"> Therefore, integrated health care takes the burden of health care coordination of the elderly patients, allowing them to focus more on their health.</w:t>
      </w:r>
    </w:p>
    <w:p w14:paraId="6AA834C9" w14:textId="77777777" w:rsidR="0022717A" w:rsidRDefault="0022717A" w:rsidP="0022717A">
      <w:pPr>
        <w:jc w:val="center"/>
        <w:rPr>
          <w:bCs/>
        </w:rPr>
      </w:pPr>
      <w:r>
        <w:rPr>
          <w:bCs/>
        </w:rPr>
        <w:br w:type="page"/>
      </w:r>
    </w:p>
    <w:p w14:paraId="003F57B5" w14:textId="69D6A5EC" w:rsidR="00166971" w:rsidRDefault="00DB4DCB" w:rsidP="0022717A">
      <w:pPr>
        <w:jc w:val="center"/>
        <w:rPr>
          <w:bCs/>
        </w:rPr>
      </w:pPr>
      <w:r w:rsidRPr="00166971">
        <w:rPr>
          <w:bCs/>
        </w:rPr>
        <w:lastRenderedPageBreak/>
        <w:t>References</w:t>
      </w:r>
    </w:p>
    <w:p w14:paraId="714E30C1" w14:textId="77777777" w:rsidR="00F71453" w:rsidRDefault="00F71453" w:rsidP="0022717A">
      <w:pPr>
        <w:ind w:left="720" w:hanging="720"/>
        <w:rPr>
          <w:iCs/>
        </w:rPr>
      </w:pPr>
      <w:r w:rsidRPr="009959CD">
        <w:t>DiGilio, D. &amp; Vincent, T. (2015). How integrated health care benefits you as you get older</w:t>
      </w:r>
      <w:r>
        <w:t xml:space="preserve">. </w:t>
      </w:r>
      <w:hyperlink r:id="rId7" w:history="1">
        <w:r w:rsidRPr="009959CD">
          <w:rPr>
            <w:i/>
          </w:rPr>
          <w:t>Psychology Benefits Society</w:t>
        </w:r>
      </w:hyperlink>
      <w:r>
        <w:rPr>
          <w:i/>
        </w:rPr>
        <w:t>.</w:t>
      </w:r>
    </w:p>
    <w:p w14:paraId="5FB14011" w14:textId="77777777" w:rsidR="00F71453" w:rsidRPr="009959CD" w:rsidRDefault="00F71453" w:rsidP="0022717A">
      <w:pPr>
        <w:ind w:left="720" w:hanging="720"/>
      </w:pPr>
      <w:r w:rsidRPr="009959CD">
        <w:t>Novotney, A. (2012). A boost for integrated care</w:t>
      </w:r>
      <w:r>
        <w:t xml:space="preserve">. </w:t>
      </w:r>
      <w:r>
        <w:rPr>
          <w:i/>
        </w:rPr>
        <w:t xml:space="preserve">Government Relations Update. </w:t>
      </w:r>
      <w:r w:rsidRPr="009959CD">
        <w:t>Vol 43, No. 4</w:t>
      </w:r>
    </w:p>
    <w:sectPr w:rsidR="00F71453" w:rsidRPr="009959CD" w:rsidSect="0038287A">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8BF050" w14:textId="77777777" w:rsidR="00DB4DCB" w:rsidRDefault="00DB4DCB" w:rsidP="0038287A">
      <w:pPr>
        <w:spacing w:after="0" w:line="240" w:lineRule="auto"/>
      </w:pPr>
      <w:r>
        <w:separator/>
      </w:r>
    </w:p>
  </w:endnote>
  <w:endnote w:type="continuationSeparator" w:id="0">
    <w:p w14:paraId="5295CE46" w14:textId="77777777" w:rsidR="00DB4DCB" w:rsidRDefault="00DB4DCB" w:rsidP="00382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BBF8EF" w14:textId="77777777" w:rsidR="00DB4DCB" w:rsidRDefault="00DB4DCB" w:rsidP="0038287A">
      <w:pPr>
        <w:spacing w:after="0" w:line="240" w:lineRule="auto"/>
      </w:pPr>
      <w:r>
        <w:separator/>
      </w:r>
    </w:p>
  </w:footnote>
  <w:footnote w:type="continuationSeparator" w:id="0">
    <w:p w14:paraId="56D59DF2" w14:textId="77777777" w:rsidR="00DB4DCB" w:rsidRDefault="00DB4DCB" w:rsidP="003828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2"/>
      </w:rPr>
      <w:id w:val="-1446070811"/>
      <w:docPartObj>
        <w:docPartGallery w:val="Page Numbers (Top of Page)"/>
        <w:docPartUnique/>
      </w:docPartObj>
    </w:sdtPr>
    <w:sdtEndPr>
      <w:rPr>
        <w:noProof/>
      </w:rPr>
    </w:sdtEndPr>
    <w:sdtContent>
      <w:p w14:paraId="402B7644" w14:textId="0CECA169" w:rsidR="0038287A" w:rsidRPr="0038287A" w:rsidRDefault="0038287A" w:rsidP="0038287A">
        <w:pPr>
          <w:pStyle w:val="Header"/>
          <w:tabs>
            <w:tab w:val="clear" w:pos="9026"/>
            <w:tab w:val="right" w:pos="9356"/>
          </w:tabs>
          <w:jc w:val="right"/>
          <w:rPr>
            <w:sz w:val="22"/>
          </w:rPr>
        </w:pPr>
        <w:r w:rsidRPr="0038287A">
          <w:rPr>
            <w:bCs/>
            <w:sz w:val="22"/>
          </w:rPr>
          <w:t>DISCUSSION ON HEALTH CARE FOR THE ELDERLY</w:t>
        </w:r>
        <w:r w:rsidRPr="0038287A">
          <w:rPr>
            <w:sz w:val="22"/>
          </w:rPr>
          <w:tab/>
        </w:r>
        <w:r w:rsidRPr="0038287A">
          <w:rPr>
            <w:sz w:val="22"/>
          </w:rPr>
          <w:fldChar w:fldCharType="begin"/>
        </w:r>
        <w:r w:rsidRPr="0038287A">
          <w:rPr>
            <w:sz w:val="22"/>
          </w:rPr>
          <w:instrText xml:space="preserve"> PAGE   \* MERGEFORMAT </w:instrText>
        </w:r>
        <w:r w:rsidRPr="0038287A">
          <w:rPr>
            <w:sz w:val="22"/>
          </w:rPr>
          <w:fldChar w:fldCharType="separate"/>
        </w:r>
        <w:r w:rsidRPr="0038287A">
          <w:rPr>
            <w:noProof/>
            <w:sz w:val="22"/>
          </w:rPr>
          <w:t>2</w:t>
        </w:r>
        <w:r w:rsidRPr="0038287A">
          <w:rPr>
            <w:noProof/>
            <w:sz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2"/>
      </w:rPr>
      <w:id w:val="447978706"/>
      <w:docPartObj>
        <w:docPartGallery w:val="Page Numbers (Top of Page)"/>
        <w:docPartUnique/>
      </w:docPartObj>
    </w:sdtPr>
    <w:sdtEndPr>
      <w:rPr>
        <w:noProof/>
      </w:rPr>
    </w:sdtEndPr>
    <w:sdtContent>
      <w:p w14:paraId="70A7F2D7" w14:textId="2CD31228" w:rsidR="0038287A" w:rsidRPr="0038287A" w:rsidRDefault="0038287A" w:rsidP="0038287A">
        <w:pPr>
          <w:pStyle w:val="Header"/>
          <w:tabs>
            <w:tab w:val="clear" w:pos="9026"/>
            <w:tab w:val="right" w:pos="9356"/>
          </w:tabs>
          <w:jc w:val="right"/>
          <w:rPr>
            <w:sz w:val="22"/>
          </w:rPr>
        </w:pPr>
        <w:r>
          <w:rPr>
            <w:sz w:val="22"/>
          </w:rPr>
          <w:t xml:space="preserve">Running head: </w:t>
        </w:r>
        <w:r w:rsidRPr="0038287A">
          <w:rPr>
            <w:bCs/>
            <w:sz w:val="22"/>
          </w:rPr>
          <w:t>DISCUSSION ON HEALTH CARE FOR THE ELDERLY</w:t>
        </w:r>
        <w:r>
          <w:rPr>
            <w:sz w:val="22"/>
          </w:rPr>
          <w:tab/>
        </w:r>
        <w:r w:rsidRPr="0038287A">
          <w:rPr>
            <w:sz w:val="22"/>
          </w:rPr>
          <w:fldChar w:fldCharType="begin"/>
        </w:r>
        <w:r w:rsidRPr="0038287A">
          <w:rPr>
            <w:sz w:val="22"/>
          </w:rPr>
          <w:instrText xml:space="preserve"> PAGE   \* MERGEFORMAT </w:instrText>
        </w:r>
        <w:r w:rsidRPr="0038287A">
          <w:rPr>
            <w:sz w:val="22"/>
          </w:rPr>
          <w:fldChar w:fldCharType="separate"/>
        </w:r>
        <w:r w:rsidRPr="0038287A">
          <w:rPr>
            <w:noProof/>
            <w:sz w:val="22"/>
          </w:rPr>
          <w:t>2</w:t>
        </w:r>
        <w:r w:rsidRPr="0038287A">
          <w:rPr>
            <w:noProof/>
            <w:sz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841440"/>
    <w:multiLevelType w:val="hybridMultilevel"/>
    <w:tmpl w:val="D780D6B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0MTKwsDCxMLYwM7ZU0lEKTi0uzszPAykwrAUAX1m1ySwAAAA="/>
  </w:docVars>
  <w:rsids>
    <w:rsidRoot w:val="00245309"/>
    <w:rsid w:val="000A6B8C"/>
    <w:rsid w:val="00166971"/>
    <w:rsid w:val="001D45CE"/>
    <w:rsid w:val="0022717A"/>
    <w:rsid w:val="00245309"/>
    <w:rsid w:val="0028321C"/>
    <w:rsid w:val="0031113A"/>
    <w:rsid w:val="00351774"/>
    <w:rsid w:val="0038287A"/>
    <w:rsid w:val="003D2117"/>
    <w:rsid w:val="004260F2"/>
    <w:rsid w:val="005E657E"/>
    <w:rsid w:val="00631641"/>
    <w:rsid w:val="006E5E52"/>
    <w:rsid w:val="007616F3"/>
    <w:rsid w:val="00842186"/>
    <w:rsid w:val="00926814"/>
    <w:rsid w:val="009959CD"/>
    <w:rsid w:val="00A50700"/>
    <w:rsid w:val="00AB251A"/>
    <w:rsid w:val="00BE5761"/>
    <w:rsid w:val="00DB4DCB"/>
    <w:rsid w:val="00EB34EE"/>
    <w:rsid w:val="00F71453"/>
    <w:rsid w:val="00F86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E430B"/>
  <w15:docId w15:val="{CDA06F71-9B84-4534-AA0E-FAA9F3208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814"/>
    <w:pPr>
      <w:spacing w:line="480" w:lineRule="auto"/>
    </w:pPr>
    <w:rPr>
      <w:rFonts w:ascii="Times New Roman" w:hAnsi="Times New Roman"/>
      <w:sz w:val="24"/>
    </w:rPr>
  </w:style>
  <w:style w:type="paragraph" w:styleId="Heading1">
    <w:name w:val="heading 1"/>
    <w:basedOn w:val="Normal"/>
    <w:next w:val="Normal"/>
    <w:link w:val="Heading1Char"/>
    <w:rsid w:val="009959CD"/>
    <w:pPr>
      <w:keepNext/>
      <w:keepLines/>
      <w:spacing w:before="400" w:after="120" w:line="276" w:lineRule="auto"/>
      <w:outlineLvl w:val="0"/>
    </w:pPr>
    <w:rPr>
      <w:rFonts w:ascii="Arial" w:eastAsia="Arial" w:hAnsi="Arial" w:cs="Arial"/>
      <w:sz w:val="40"/>
      <w:szCs w:val="40"/>
      <w:lang w:val="e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59CD"/>
    <w:rPr>
      <w:color w:val="0000FF" w:themeColor="hyperlink"/>
      <w:u w:val="single"/>
    </w:rPr>
  </w:style>
  <w:style w:type="character" w:customStyle="1" w:styleId="Heading1Char">
    <w:name w:val="Heading 1 Char"/>
    <w:basedOn w:val="DefaultParagraphFont"/>
    <w:link w:val="Heading1"/>
    <w:rsid w:val="009959CD"/>
    <w:rPr>
      <w:rFonts w:ascii="Arial" w:eastAsia="Arial" w:hAnsi="Arial" w:cs="Arial"/>
      <w:sz w:val="40"/>
      <w:szCs w:val="40"/>
      <w:lang w:val="en"/>
    </w:rPr>
  </w:style>
  <w:style w:type="paragraph" w:styleId="Header">
    <w:name w:val="header"/>
    <w:basedOn w:val="Normal"/>
    <w:link w:val="HeaderChar"/>
    <w:uiPriority w:val="99"/>
    <w:unhideWhenUsed/>
    <w:rsid w:val="003828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287A"/>
    <w:rPr>
      <w:rFonts w:ascii="Times New Roman" w:hAnsi="Times New Roman"/>
      <w:sz w:val="24"/>
    </w:rPr>
  </w:style>
  <w:style w:type="paragraph" w:styleId="Footer">
    <w:name w:val="footer"/>
    <w:basedOn w:val="Normal"/>
    <w:link w:val="FooterChar"/>
    <w:uiPriority w:val="99"/>
    <w:unhideWhenUsed/>
    <w:rsid w:val="003828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287A"/>
    <w:rPr>
      <w:rFonts w:ascii="Times New Roman" w:hAnsi="Times New Roman"/>
      <w:sz w:val="24"/>
    </w:rPr>
  </w:style>
  <w:style w:type="paragraph" w:styleId="ListParagraph">
    <w:name w:val="List Paragraph"/>
    <w:basedOn w:val="Normal"/>
    <w:uiPriority w:val="34"/>
    <w:qFormat/>
    <w:rsid w:val="002832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sychologybenefit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5</Pages>
  <Words>790</Words>
  <Characters>4504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Montella Silla</dc:creator>
  <cp:lastModifiedBy>Antony Ouma</cp:lastModifiedBy>
  <cp:revision>10</cp:revision>
  <dcterms:created xsi:type="dcterms:W3CDTF">2021-02-18T15:00:00Z</dcterms:created>
  <dcterms:modified xsi:type="dcterms:W3CDTF">2021-02-18T17:30:00Z</dcterms:modified>
</cp:coreProperties>
</file>